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AC" w:rsidRDefault="00EA4BAC" w:rsidP="00EA4BAC">
      <w:pPr>
        <w:pStyle w:val="10"/>
        <w:shd w:val="clear" w:color="auto" w:fill="auto"/>
        <w:spacing w:after="279"/>
      </w:pPr>
      <w:bookmarkStart w:id="0" w:name="bookmark0"/>
      <w:bookmarkStart w:id="1" w:name="_GoBack"/>
      <w:r>
        <w:rPr>
          <w:color w:val="000000"/>
          <w:lang w:eastAsia="ru-RU" w:bidi="ru-RU"/>
        </w:rPr>
        <w:t xml:space="preserve">Информация о текущих событиях в сфере управления </w:t>
      </w:r>
      <w:bookmarkEnd w:id="1"/>
      <w:r>
        <w:rPr>
          <w:color w:val="000000"/>
          <w:lang w:eastAsia="ru-RU" w:bidi="ru-RU"/>
        </w:rPr>
        <w:t>государственными и муниципальными финансами</w:t>
      </w:r>
      <w:bookmarkEnd w:id="0"/>
    </w:p>
    <w:p w:rsidR="00EA4BAC" w:rsidRDefault="001805AB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Первоочередными задачами на 2022- 2024</w:t>
      </w:r>
      <w:r w:rsidR="00EA4BAC">
        <w:rPr>
          <w:color w:val="000000"/>
          <w:lang w:eastAsia="ru-RU" w:bidi="ru-RU"/>
        </w:rPr>
        <w:t xml:space="preserve"> годы будут являться предсказуемость и устойчивость бюджетной системы, качественное и эффективное управление муниципальными финансами, стабильность налоговых и неналоговых условий.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Основными приоритетами бюджетной политики являются обеспечение наполняемости бюджета </w:t>
      </w:r>
      <w:r w:rsidR="001805AB" w:rsidRPr="001805AB">
        <w:rPr>
          <w:color w:val="000000"/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1805AB" w:rsidRPr="001805AB">
        <w:rPr>
          <w:color w:val="000000"/>
          <w:lang w:eastAsia="ru-RU" w:bidi="ru-RU"/>
        </w:rPr>
        <w:t>Эминхюр</w:t>
      </w:r>
      <w:proofErr w:type="spellEnd"/>
      <w:r w:rsidR="001805AB" w:rsidRPr="001805AB">
        <w:rPr>
          <w:color w:val="000000"/>
          <w:lang w:eastAsia="ru-RU" w:bidi="ru-RU"/>
        </w:rPr>
        <w:t>» Сулейман-</w:t>
      </w:r>
      <w:proofErr w:type="spellStart"/>
      <w:r w:rsidR="001805AB" w:rsidRPr="001805AB">
        <w:rPr>
          <w:color w:val="000000"/>
          <w:lang w:eastAsia="ru-RU" w:bidi="ru-RU"/>
        </w:rPr>
        <w:t>Стальского</w:t>
      </w:r>
      <w:proofErr w:type="spellEnd"/>
      <w:r w:rsidR="001805AB" w:rsidRPr="001805AB">
        <w:rPr>
          <w:color w:val="000000"/>
          <w:lang w:eastAsia="ru-RU" w:bidi="ru-RU"/>
        </w:rPr>
        <w:t xml:space="preserve"> района Республики Дагестан </w:t>
      </w:r>
      <w:r>
        <w:rPr>
          <w:color w:val="000000"/>
          <w:lang w:eastAsia="ru-RU" w:bidi="ru-RU"/>
        </w:rPr>
        <w:t>собственными доходами, эффективное управление расходами.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Формирование показателей бюджета </w:t>
      </w:r>
      <w:r w:rsidR="001805AB" w:rsidRPr="001805AB">
        <w:rPr>
          <w:color w:val="000000"/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1805AB" w:rsidRPr="001805AB">
        <w:rPr>
          <w:color w:val="000000"/>
          <w:lang w:eastAsia="ru-RU" w:bidi="ru-RU"/>
        </w:rPr>
        <w:t>Эминхюр</w:t>
      </w:r>
      <w:proofErr w:type="spellEnd"/>
      <w:r w:rsidR="001805AB" w:rsidRPr="001805AB">
        <w:rPr>
          <w:color w:val="000000"/>
          <w:lang w:eastAsia="ru-RU" w:bidi="ru-RU"/>
        </w:rPr>
        <w:t>» Сулейман-</w:t>
      </w:r>
      <w:proofErr w:type="spellStart"/>
      <w:r w:rsidR="001805AB" w:rsidRPr="001805AB">
        <w:rPr>
          <w:color w:val="000000"/>
          <w:lang w:eastAsia="ru-RU" w:bidi="ru-RU"/>
        </w:rPr>
        <w:t>Стальского</w:t>
      </w:r>
      <w:proofErr w:type="spellEnd"/>
      <w:r w:rsidR="001805AB" w:rsidRPr="001805AB">
        <w:rPr>
          <w:color w:val="000000"/>
          <w:lang w:eastAsia="ru-RU" w:bidi="ru-RU"/>
        </w:rPr>
        <w:t xml:space="preserve"> района Республики Дагестан </w:t>
      </w:r>
      <w:r>
        <w:rPr>
          <w:color w:val="000000"/>
          <w:lang w:eastAsia="ru-RU" w:bidi="ru-RU"/>
        </w:rPr>
        <w:t xml:space="preserve">осуществлялось на основе прогноза социально-экономического развития </w:t>
      </w:r>
      <w:r w:rsidR="001805AB">
        <w:rPr>
          <w:color w:val="000000"/>
          <w:lang w:eastAsia="ru-RU" w:bidi="ru-RU"/>
        </w:rPr>
        <w:t>Республики Дагестан</w:t>
      </w:r>
      <w:r>
        <w:rPr>
          <w:color w:val="000000"/>
          <w:lang w:eastAsia="ru-RU" w:bidi="ru-RU"/>
        </w:rPr>
        <w:t xml:space="preserve"> на 2018-2024 годы</w:t>
      </w:r>
      <w:r w:rsidR="001805AB">
        <w:rPr>
          <w:color w:val="000000"/>
          <w:lang w:eastAsia="ru-RU" w:bidi="ru-RU"/>
        </w:rPr>
        <w:t xml:space="preserve"> с учетом уровня инфляции </w:t>
      </w:r>
      <w:r w:rsidR="00B51074">
        <w:rPr>
          <w:color w:val="000000"/>
          <w:lang w:eastAsia="ru-RU" w:bidi="ru-RU"/>
        </w:rPr>
        <w:t>в 2022 году - 4</w:t>
      </w:r>
      <w:r w:rsidR="00A13A65">
        <w:rPr>
          <w:color w:val="000000"/>
          <w:lang w:eastAsia="ru-RU" w:bidi="ru-RU"/>
        </w:rPr>
        <w:t>,0 %, в 2023 - 7</w:t>
      </w:r>
      <w:r w:rsidR="001805AB">
        <w:rPr>
          <w:color w:val="000000"/>
          <w:lang w:eastAsia="ru-RU" w:bidi="ru-RU"/>
        </w:rPr>
        <w:t>%, в 2024</w:t>
      </w:r>
      <w:r>
        <w:rPr>
          <w:color w:val="000000"/>
          <w:lang w:eastAsia="ru-RU" w:bidi="ru-RU"/>
        </w:rPr>
        <w:t xml:space="preserve"> - 4%.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Расходы бюджета </w:t>
      </w:r>
      <w:r w:rsidR="00A13A65" w:rsidRPr="00A13A65">
        <w:rPr>
          <w:color w:val="000000"/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A13A65" w:rsidRPr="00A13A65">
        <w:rPr>
          <w:color w:val="000000"/>
          <w:lang w:eastAsia="ru-RU" w:bidi="ru-RU"/>
        </w:rPr>
        <w:t>Эминхюр</w:t>
      </w:r>
      <w:proofErr w:type="spellEnd"/>
      <w:r w:rsidR="00A13A65" w:rsidRPr="00A13A65">
        <w:rPr>
          <w:color w:val="000000"/>
          <w:lang w:eastAsia="ru-RU" w:bidi="ru-RU"/>
        </w:rPr>
        <w:t>» Сулейман-</w:t>
      </w:r>
      <w:proofErr w:type="spellStart"/>
      <w:r w:rsidR="00A13A65" w:rsidRPr="00A13A65">
        <w:rPr>
          <w:color w:val="000000"/>
          <w:lang w:eastAsia="ru-RU" w:bidi="ru-RU"/>
        </w:rPr>
        <w:t>Стальского</w:t>
      </w:r>
      <w:proofErr w:type="spellEnd"/>
      <w:r w:rsidR="00A13A65" w:rsidRPr="00A13A65">
        <w:rPr>
          <w:color w:val="000000"/>
          <w:lang w:eastAsia="ru-RU" w:bidi="ru-RU"/>
        </w:rPr>
        <w:t xml:space="preserve"> района Республики Дагестан </w:t>
      </w:r>
      <w:r>
        <w:rPr>
          <w:color w:val="000000"/>
          <w:lang w:eastAsia="ru-RU" w:bidi="ru-RU"/>
        </w:rPr>
        <w:t>в первоочередном порядке будут направлены на выполнение социальных обязательств перед гражданами, обеспечение услуг в сфере благоустройство населения, культуры и спорта, улучшению инфраструктуры и качества жизни граждан.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Продолжится реализация майских указов Президента РФ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EA4BAC" w:rsidRPr="0021029A" w:rsidRDefault="00EA4BAC" w:rsidP="0021029A">
      <w:pPr>
        <w:pStyle w:val="20"/>
        <w:shd w:val="clear" w:color="auto" w:fill="auto"/>
        <w:spacing w:before="0"/>
        <w:rPr>
          <w:lang w:eastAsia="ru-RU" w:bidi="ru-RU"/>
        </w:rPr>
      </w:pPr>
      <w:r w:rsidRPr="0021029A">
        <w:rPr>
          <w:lang w:eastAsia="ru-RU" w:bidi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A13A65" w:rsidRPr="0021029A">
        <w:rPr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A13A65" w:rsidRPr="0021029A">
        <w:rPr>
          <w:lang w:eastAsia="ru-RU" w:bidi="ru-RU"/>
        </w:rPr>
        <w:t>Эминхюр</w:t>
      </w:r>
      <w:proofErr w:type="spellEnd"/>
      <w:r w:rsidR="00A13A65" w:rsidRPr="0021029A">
        <w:rPr>
          <w:lang w:eastAsia="ru-RU" w:bidi="ru-RU"/>
        </w:rPr>
        <w:t>» Сулейман-</w:t>
      </w:r>
      <w:proofErr w:type="spellStart"/>
      <w:r w:rsidR="00A13A65" w:rsidRPr="0021029A">
        <w:rPr>
          <w:lang w:eastAsia="ru-RU" w:bidi="ru-RU"/>
        </w:rPr>
        <w:t>Стальского</w:t>
      </w:r>
      <w:proofErr w:type="spellEnd"/>
      <w:r w:rsidR="00A13A65" w:rsidRPr="0021029A">
        <w:rPr>
          <w:lang w:eastAsia="ru-RU" w:bidi="ru-RU"/>
        </w:rPr>
        <w:t xml:space="preserve"> района Республики Дагестан</w:t>
      </w:r>
      <w:r w:rsidR="0021029A" w:rsidRPr="0021029A">
        <w:rPr>
          <w:lang w:eastAsia="ru-RU" w:bidi="ru-RU"/>
        </w:rPr>
        <w:t>.    В</w:t>
      </w:r>
      <w:r w:rsidRPr="0021029A">
        <w:rPr>
          <w:lang w:eastAsia="ru-RU" w:bidi="ru-RU"/>
        </w:rPr>
        <w:t xml:space="preserve"> соответствии с требованиями Бюджетного кодекса Российской Федерации, решением Собрания депутатов от </w:t>
      </w:r>
      <w:r w:rsidR="0021029A" w:rsidRPr="0021029A">
        <w:rPr>
          <w:lang w:eastAsia="ru-RU" w:bidi="ru-RU"/>
        </w:rPr>
        <w:t xml:space="preserve">25.01.2017 года № 39 -IV </w:t>
      </w:r>
      <w:r w:rsidRPr="0021029A">
        <w:rPr>
          <w:lang w:eastAsia="ru-RU" w:bidi="ru-RU"/>
        </w:rPr>
        <w:t xml:space="preserve">«Об утверждении </w:t>
      </w:r>
      <w:r w:rsidR="0021029A" w:rsidRPr="0021029A">
        <w:rPr>
          <w:lang w:eastAsia="ru-RU" w:bidi="ru-RU"/>
        </w:rPr>
        <w:t xml:space="preserve">Положения о бюджетном процессе в администрации сельского поселения "село </w:t>
      </w:r>
      <w:proofErr w:type="spellStart"/>
      <w:r w:rsidR="0021029A" w:rsidRPr="0021029A">
        <w:rPr>
          <w:lang w:eastAsia="ru-RU" w:bidi="ru-RU"/>
        </w:rPr>
        <w:t>Эминхюр</w:t>
      </w:r>
      <w:proofErr w:type="spellEnd"/>
      <w:r w:rsidR="0021029A" w:rsidRPr="0021029A">
        <w:rPr>
          <w:lang w:eastAsia="ru-RU" w:bidi="ru-RU"/>
        </w:rPr>
        <w:t>"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В целях обеспечения открытости и прозрачности бюджета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</w:t>
      </w:r>
      <w:r w:rsidR="00A13A65">
        <w:rPr>
          <w:color w:val="000000"/>
          <w:lang w:eastAsia="ru-RU" w:bidi="ru-RU"/>
        </w:rPr>
        <w:t>Интернет» на официальном сайте а</w:t>
      </w:r>
      <w:r>
        <w:rPr>
          <w:color w:val="000000"/>
          <w:lang w:eastAsia="ru-RU" w:bidi="ru-RU"/>
        </w:rPr>
        <w:t>дминистрации сельского поселения.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Налоговые и неналоговые доходы запланированы со снижением темпа роста относительно уровня предыдущего года (относительно</w:t>
      </w:r>
      <w:r w:rsidR="00A13A65">
        <w:rPr>
          <w:color w:val="000000"/>
          <w:lang w:eastAsia="ru-RU" w:bidi="ru-RU"/>
        </w:rPr>
        <w:t xml:space="preserve"> первоначального бюджета) в 2022</w:t>
      </w:r>
      <w:r w:rsidR="000347B6">
        <w:rPr>
          <w:color w:val="000000"/>
          <w:lang w:eastAsia="ru-RU" w:bidi="ru-RU"/>
        </w:rPr>
        <w:t xml:space="preserve"> году - на 1</w:t>
      </w:r>
      <w:r>
        <w:rPr>
          <w:color w:val="000000"/>
          <w:lang w:eastAsia="ru-RU" w:bidi="ru-RU"/>
        </w:rPr>
        <w:t>5,0 проц</w:t>
      </w:r>
      <w:r w:rsidR="00A13A65">
        <w:rPr>
          <w:color w:val="000000"/>
          <w:lang w:eastAsia="ru-RU" w:bidi="ru-RU"/>
        </w:rPr>
        <w:t>ента, с темпом роста в</w:t>
      </w:r>
      <w:r w:rsidR="000347B6">
        <w:rPr>
          <w:color w:val="000000"/>
          <w:lang w:eastAsia="ru-RU" w:bidi="ru-RU"/>
        </w:rPr>
        <w:t xml:space="preserve"> 2023 - на 1,5</w:t>
      </w:r>
      <w:r w:rsidR="00A13A65">
        <w:rPr>
          <w:color w:val="000000"/>
          <w:lang w:eastAsia="ru-RU" w:bidi="ru-RU"/>
        </w:rPr>
        <w:t xml:space="preserve"> процента, в 2024</w:t>
      </w:r>
      <w:r>
        <w:rPr>
          <w:color w:val="000000"/>
          <w:lang w:eastAsia="ru-RU" w:bidi="ru-RU"/>
        </w:rPr>
        <w:t xml:space="preserve"> году - на 0,6 процента.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Безвозмездные поступления запланированы на основе утвержденных параметров проекта </w:t>
      </w:r>
      <w:r w:rsidR="000E2F9E">
        <w:rPr>
          <w:color w:val="000000"/>
          <w:lang w:eastAsia="ru-RU" w:bidi="ru-RU"/>
        </w:rPr>
        <w:t>республиканского бюджета на 2022-2024</w:t>
      </w:r>
      <w:r>
        <w:rPr>
          <w:color w:val="000000"/>
          <w:lang w:eastAsia="ru-RU" w:bidi="ru-RU"/>
        </w:rPr>
        <w:t xml:space="preserve"> годы.</w:t>
      </w:r>
    </w:p>
    <w:p w:rsidR="00EA4BAC" w:rsidRDefault="00EA4BAC" w:rsidP="00EA4BA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Бюджет </w:t>
      </w:r>
      <w:r w:rsidR="000E2F9E" w:rsidRPr="000E2F9E">
        <w:rPr>
          <w:color w:val="000000"/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0E2F9E" w:rsidRPr="000E2F9E">
        <w:rPr>
          <w:color w:val="000000"/>
          <w:lang w:eastAsia="ru-RU" w:bidi="ru-RU"/>
        </w:rPr>
        <w:t>Эминхюр</w:t>
      </w:r>
      <w:proofErr w:type="spellEnd"/>
      <w:r w:rsidR="000E2F9E" w:rsidRPr="000E2F9E">
        <w:rPr>
          <w:color w:val="000000"/>
          <w:lang w:eastAsia="ru-RU" w:bidi="ru-RU"/>
        </w:rPr>
        <w:t>» Сулейман-</w:t>
      </w:r>
      <w:proofErr w:type="spellStart"/>
      <w:r w:rsidR="000E2F9E" w:rsidRPr="000E2F9E">
        <w:rPr>
          <w:color w:val="000000"/>
          <w:lang w:eastAsia="ru-RU" w:bidi="ru-RU"/>
        </w:rPr>
        <w:t>Стальского</w:t>
      </w:r>
      <w:proofErr w:type="spellEnd"/>
      <w:r w:rsidR="000E2F9E" w:rsidRPr="000E2F9E">
        <w:rPr>
          <w:color w:val="000000"/>
          <w:lang w:eastAsia="ru-RU" w:bidi="ru-RU"/>
        </w:rPr>
        <w:t xml:space="preserve"> района Республики Дагестан </w:t>
      </w:r>
      <w:r w:rsidR="000E2F9E">
        <w:rPr>
          <w:color w:val="000000"/>
          <w:lang w:eastAsia="ru-RU" w:bidi="ru-RU"/>
        </w:rPr>
        <w:t>на 2022</w:t>
      </w:r>
      <w:r>
        <w:rPr>
          <w:color w:val="000000"/>
          <w:lang w:eastAsia="ru-RU" w:bidi="ru-RU"/>
        </w:rPr>
        <w:t xml:space="preserve"> год и плановый период </w:t>
      </w:r>
      <w:r w:rsidR="000E2F9E">
        <w:rPr>
          <w:color w:val="000000"/>
          <w:lang w:eastAsia="ru-RU" w:bidi="ru-RU"/>
        </w:rPr>
        <w:t>2023 и 2024</w:t>
      </w:r>
      <w:r>
        <w:rPr>
          <w:color w:val="000000"/>
          <w:lang w:eastAsia="ru-RU" w:bidi="ru-RU"/>
        </w:rPr>
        <w:t xml:space="preserve"> годов прогнозируется сбалансированным.</w:t>
      </w:r>
    </w:p>
    <w:p w:rsidR="00EA4BAC" w:rsidRPr="00EA4BAC" w:rsidRDefault="00EA4BAC" w:rsidP="00EA4BAC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Показатели расходов бюджета </w:t>
      </w:r>
      <w:r w:rsidR="000E2F9E" w:rsidRP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0E2F9E" w:rsidRP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Эминхюр</w:t>
      </w:r>
      <w:proofErr w:type="spellEnd"/>
      <w:r w:rsidR="000E2F9E" w:rsidRP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Сулейман-</w:t>
      </w:r>
      <w:proofErr w:type="spellStart"/>
      <w:r w:rsidR="000E2F9E" w:rsidRP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Стальского</w:t>
      </w:r>
      <w:proofErr w:type="spellEnd"/>
      <w:r w:rsidR="000E2F9E" w:rsidRP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Дагестан </w:t>
      </w:r>
      <w:r w:rsid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2022-2024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сформированы с учетом следующих особенностей.</w:t>
      </w:r>
    </w:p>
    <w:p w:rsidR="00EA4BAC" w:rsidRPr="00EA4BAC" w:rsidRDefault="00EA4BAC" w:rsidP="00EA4BAC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Учтены нормы Федерального закона от 19.06.2000 № 82-ФЗ «О минимальном размере оплаты труда». Предусмотрено повышение расходов на заработную плату низкооплачиваемых работников в связи с доведением минимального размера оплаты труда до величины прожиточного минимума трудоспособного населения.</w:t>
      </w:r>
    </w:p>
    <w:p w:rsidR="00EA4BAC" w:rsidRPr="00EA4BAC" w:rsidRDefault="00EA4BAC" w:rsidP="00EA4BAC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ежегодного повышения оплаты труда категорий работников государственных учреждений </w:t>
      </w:r>
      <w:r w:rsid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Дагестан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муниципальных учреждений (в части субвенций </w:t>
      </w:r>
      <w:r w:rsid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республиканского 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бюджета), на которые не распространяется действие указов Президента Российской Федерации 2012 года, технического и обслуживающего персонала органов государственной власти </w:t>
      </w:r>
      <w:r w:rsid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Дагестан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местного самоуправления (в части субвенций </w:t>
      </w:r>
      <w:r w:rsidR="000E2F9E" w:rsidRPr="000E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республиканского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бюджета) предусмотрена индексация расходов на прогнозный у</w:t>
      </w:r>
      <w:r w:rsidR="0001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ровень инфл</w:t>
      </w:r>
      <w:r w:rsid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яции с 1 октября 2022 года на 4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процента</w:t>
      </w:r>
      <w:r w:rsidR="0001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1 октября 2023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</w:t>
      </w:r>
      <w:r w:rsidR="0001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4,0 процента, с 1 октября 2024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4,0 процента.</w:t>
      </w:r>
    </w:p>
    <w:p w:rsidR="00EA4BAC" w:rsidRPr="00EA4BAC" w:rsidRDefault="00EA4BAC" w:rsidP="00EA4BAC">
      <w:pPr>
        <w:widowControl w:val="0"/>
        <w:spacing w:after="304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на реализацию муниципальных программ в бюджете </w:t>
      </w:r>
      <w:r w:rsidR="00ED7782" w:rsidRP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самоуправления (в части субвенций республиканского бюджета) предусмотрена индексация расходов на прогнозный уровень инфляции с 1 октября 2022 года </w:t>
      </w:r>
      <w:r w:rsid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предусмотр</w:t>
      </w:r>
      <w:r w:rsid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ено 50 000 тыс. рублей, в 2023 году - 55 000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 и в 2</w:t>
      </w:r>
      <w:r w:rsid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024 году - 60 000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что составляет </w:t>
      </w:r>
      <w:r w:rsid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165 000 тыс.</w:t>
      </w:r>
    </w:p>
    <w:p w:rsidR="00EA4BAC" w:rsidRPr="00EA4BAC" w:rsidRDefault="00EA4BAC" w:rsidP="00EA4BAC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 </w:t>
      </w:r>
      <w:r w:rsidR="00ED7782" w:rsidRP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сельское поселение «село </w:t>
      </w:r>
      <w:proofErr w:type="spellStart"/>
      <w:r w:rsidR="00ED7782" w:rsidRP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Эминхюр</w:t>
      </w:r>
      <w:proofErr w:type="spellEnd"/>
      <w:r w:rsidR="00ED7782" w:rsidRP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Сулейман-</w:t>
      </w:r>
      <w:proofErr w:type="spellStart"/>
      <w:r w:rsidR="00ED7782" w:rsidRP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Стальского</w:t>
      </w:r>
      <w:proofErr w:type="spellEnd"/>
      <w:r w:rsidR="00ED7782" w:rsidRP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Дагестан </w:t>
      </w:r>
      <w:r w:rsidR="00ED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 на 2022 год и плановый период 2023 и 2024</w:t>
      </w:r>
      <w:r w:rsidRPr="00EA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годов сбалансированным.</w:t>
      </w:r>
    </w:p>
    <w:p w:rsidR="003C37EA" w:rsidRDefault="003C37EA"/>
    <w:sectPr w:rsidR="003C37EA" w:rsidSect="00EA4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35"/>
    <w:rsid w:val="0001693A"/>
    <w:rsid w:val="000347B6"/>
    <w:rsid w:val="000E2F9E"/>
    <w:rsid w:val="00107235"/>
    <w:rsid w:val="001805AB"/>
    <w:rsid w:val="0021029A"/>
    <w:rsid w:val="00253CBC"/>
    <w:rsid w:val="003C37EA"/>
    <w:rsid w:val="00550DB8"/>
    <w:rsid w:val="00635868"/>
    <w:rsid w:val="00A13A65"/>
    <w:rsid w:val="00B1538A"/>
    <w:rsid w:val="00B51074"/>
    <w:rsid w:val="00EA4BAC"/>
    <w:rsid w:val="00E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3E31"/>
  <w15:chartTrackingRefBased/>
  <w15:docId w15:val="{AB6D5BCC-A3C1-4648-85B4-BB78D42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A4B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B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A4BAC"/>
    <w:pPr>
      <w:widowControl w:val="0"/>
      <w:shd w:val="clear" w:color="auto" w:fill="FFFFFF"/>
      <w:spacing w:after="240" w:line="365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A4BAC"/>
    <w:pPr>
      <w:widowControl w:val="0"/>
      <w:shd w:val="clear" w:color="auto" w:fill="FFFFFF"/>
      <w:spacing w:before="240" w:after="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Ямудин Ягибеков</dc:creator>
  <cp:keywords/>
  <dc:description/>
  <cp:lastModifiedBy>Ямудин Ягибеков</cp:lastModifiedBy>
  <cp:revision>8</cp:revision>
  <dcterms:created xsi:type="dcterms:W3CDTF">2022-05-30T04:15:00Z</dcterms:created>
  <dcterms:modified xsi:type="dcterms:W3CDTF">2022-05-30T04:46:00Z</dcterms:modified>
</cp:coreProperties>
</file>